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82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0"/>
        <w:gridCol w:w="6396"/>
      </w:tblGrid>
      <w:tr w14:paraId="16D98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" w:hRule="atLeast"/>
        </w:trPr>
        <w:tc>
          <w:tcPr>
            <w:tcW w:w="188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B8BE0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学科、专业名称</w:t>
            </w:r>
          </w:p>
        </w:tc>
        <w:tc>
          <w:tcPr>
            <w:tcW w:w="6396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845B3">
            <w:r>
              <w:rPr>
                <w:rFonts w:hint="eastAsia"/>
              </w:rPr>
              <w:t>光学</w:t>
            </w:r>
          </w:p>
        </w:tc>
      </w:tr>
      <w:tr w14:paraId="674E1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221" w:hRule="atLeast"/>
        </w:trPr>
        <w:tc>
          <w:tcPr>
            <w:tcW w:w="8276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4200EC7">
            <w:pPr>
              <w:ind w:left="1680" w:hanging="1680"/>
            </w:pPr>
            <w:r>
              <w:rPr>
                <w:rFonts w:hint="eastAsia" w:ascii="宋体" w:hAnsi="宋体"/>
              </w:rPr>
              <w:t>学科、专业简介（导师、研究方向及其特色、学术地位、研究成果、在研项目、课程设置、就业去向等方面）：</w:t>
            </w:r>
          </w:p>
          <w:p w14:paraId="3DADE487">
            <w:pPr>
              <w:pStyle w:val="20"/>
              <w:ind w:firstLine="480" w:firstLineChars="20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光学是现代物理学的重要研究内容和主要学科分支之一。上海师范大学光学专业拥有一支实力雄厚的师资队伍，包括国家杰青2人，优青</w:t>
            </w:r>
            <w:r>
              <w:rPr>
                <w:rFonts w:hint="eastAsia" w:cs="Times New Roman"/>
                <w:lang w:val="en-US" w:eastAsia="zh-CN"/>
              </w:rPr>
              <w:t>2</w:t>
            </w:r>
            <w:r>
              <w:rPr>
                <w:rFonts w:hint="eastAsia" w:cs="Times New Roman"/>
              </w:rPr>
              <w:t>人以及博导教授</w:t>
            </w:r>
            <w:r>
              <w:rPr>
                <w:rFonts w:hint="eastAsia" w:cs="Times New Roman"/>
                <w:lang w:val="en-US" w:eastAsia="zh-CN"/>
              </w:rPr>
              <w:t>6</w:t>
            </w:r>
            <w:r>
              <w:rPr>
                <w:rFonts w:hint="eastAsia" w:cs="Times New Roman"/>
              </w:rPr>
              <w:t>人，多人次担任国家各级学会会员、专业委员会委员、国内外权威刊物审稿人等学术兼职。</w:t>
            </w:r>
          </w:p>
          <w:p w14:paraId="0B8DD5C1">
            <w:pPr>
              <w:pStyle w:val="20"/>
              <w:ind w:firstLine="480" w:firstLineChars="20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光学学科现有光学实验室面积近千平方米，拥有大型精密仪器、高性能计算设备等超过三千万</w:t>
            </w:r>
            <w:bookmarkStart w:id="0" w:name="OLE_LINK1"/>
            <w:r>
              <w:rPr>
                <w:rFonts w:hint="eastAsia" w:cs="Times New Roman"/>
              </w:rPr>
              <w:t>元，开展强</w:t>
            </w:r>
            <w:bookmarkEnd w:id="0"/>
            <w:r>
              <w:rPr>
                <w:rFonts w:hint="eastAsia" w:cs="Times New Roman"/>
              </w:rPr>
              <w:t>激光物理的研究，在Nature及子刊、Phys. Rev. Lett.等高等级刊物上发表论文数十篇，多次得到国家自然科学基金重点项目、面上项目的资助。光学学科还开展信息光学、</w:t>
            </w:r>
            <w:r>
              <w:rPr>
                <w:rFonts w:hint="eastAsia" w:cs="Times New Roman"/>
                <w:lang w:val="en-US" w:eastAsia="zh-CN"/>
              </w:rPr>
              <w:t>量子光学</w:t>
            </w:r>
            <w:r>
              <w:rPr>
                <w:rFonts w:hint="eastAsia" w:cs="Times New Roman"/>
              </w:rPr>
              <w:t>等方面的科研工作。</w:t>
            </w:r>
          </w:p>
          <w:p w14:paraId="3950AD6D">
            <w:pPr>
              <w:pStyle w:val="20"/>
              <w:ind w:firstLine="480" w:firstLineChars="20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光学学科培养具有扎实的光学基础知识、较强的光学实验技能、突出的创新能力的研究生。光学学科要求学生掌握本学科的基础理论和相关学科的基础知识，有较强的自学能力，及时跟踪学科发展动态；具有项目组织能力、团队工作精神、和谐的人际关系；具有强烈的责任心和敬业精神；具有广泛获取各类相关知识的能力，对科技发展具有敏感性；具有扎实的英语基础知识，能流利阅读专业文献，有较好的听说写译综合技能。</w:t>
            </w:r>
          </w:p>
          <w:p w14:paraId="340F5429">
            <w:pPr>
              <w:pStyle w:val="20"/>
              <w:ind w:firstLine="480" w:firstLineChars="20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本学科的主要学习内容有：高等量子力学，高等电动力学，高等光学，激光</w:t>
            </w:r>
            <w:r>
              <w:rPr>
                <w:rFonts w:hint="eastAsia" w:cs="Times New Roman"/>
                <w:color w:val="000000"/>
              </w:rPr>
              <w:t>物理和技术</w:t>
            </w:r>
            <w:r>
              <w:rPr>
                <w:rFonts w:hint="eastAsia" w:cs="Times New Roman"/>
              </w:rPr>
              <w:t xml:space="preserve">，非线性光学，激光等离子体物理，量子光学，信息光学，计算物理学，专业英语等课程，另外还要参加教学实习，全国性学术交流会议，撰写毕业论文等实践环节。硕士生毕业可以继续深造攻读博士学位，或在高科技企业从事研发工作。 </w:t>
            </w:r>
          </w:p>
          <w:p w14:paraId="0A073626">
            <w:pPr>
              <w:ind w:firstLine="420"/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研究方向</w:t>
            </w:r>
          </w:p>
          <w:p w14:paraId="17396B68">
            <w:pPr>
              <w:numPr>
                <w:ilvl w:val="0"/>
                <w:numId w:val="1"/>
              </w:numPr>
              <w:ind w:firstLine="420"/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激光等离子体物理，导师主要有沈百飞研究员、张晓梅研究员、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 w:bidi="ar-SA"/>
              </w:rPr>
              <w:t>徐张力博士、穆洁博士、苏丹丹博士等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；</w:t>
            </w:r>
          </w:p>
          <w:p w14:paraId="45D4D2E9">
            <w:pPr>
              <w:numPr>
                <w:ilvl w:val="0"/>
                <w:numId w:val="1"/>
              </w:numPr>
              <w:ind w:firstLine="420"/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激光电子加速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 w:bidi="ar-SA"/>
              </w:rPr>
              <w:t>物理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：刘建胜研究员、余昌海副教授、秦志勇副教授；</w:t>
            </w:r>
          </w:p>
          <w:p w14:paraId="71DE995F">
            <w:pPr>
              <w:numPr>
                <w:ilvl w:val="0"/>
                <w:numId w:val="1"/>
              </w:numPr>
              <w:ind w:firstLine="420"/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强场QED效应：陈月月教授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Sven教授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张敬涛研究员</w:t>
            </w:r>
          </w:p>
          <w:p w14:paraId="5E62EB0D">
            <w:pPr>
              <w:numPr>
                <w:ilvl w:val="0"/>
                <w:numId w:val="1"/>
              </w:numPr>
              <w:ind w:firstLine="420"/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原子分子光物理：张敬涛研究员、郭丽研究员；</w:t>
            </w:r>
          </w:p>
          <w:p w14:paraId="74AB6058">
            <w:pPr>
              <w:numPr>
                <w:ilvl w:val="0"/>
                <w:numId w:val="1"/>
              </w:numPr>
              <w:ind w:firstLine="420"/>
              <w:rPr>
                <w:rFonts w:hint="eastAsi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量子光学：袁其章副教授；</w:t>
            </w:r>
          </w:p>
          <w:p w14:paraId="25D54C53">
            <w:pPr>
              <w:numPr>
                <w:ilvl w:val="0"/>
                <w:numId w:val="1"/>
              </w:numPr>
              <w:ind w:firstLine="420"/>
              <w:rPr>
                <w:rFonts w:hint="eastAsi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信息光学：闫爱民教授、胡志娟副教授等；</w:t>
            </w:r>
          </w:p>
          <w:p w14:paraId="0AF53CF6">
            <w:r>
              <w:rPr>
                <w:rFonts w:hint="eastAsia" w:ascii="宋体" w:hAnsi="宋体"/>
              </w:rPr>
              <w:t> </w:t>
            </w:r>
          </w:p>
          <w:p w14:paraId="68960C39">
            <w:pP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学制为三年。</w:t>
            </w:r>
            <w:bookmarkStart w:id="1" w:name="_GoBack"/>
            <w:bookmarkEnd w:id="1"/>
          </w:p>
          <w:p w14:paraId="760092F8">
            <w:r>
              <w:rPr>
                <w:rFonts w:hint="eastAsia" w:ascii="宋体" w:hAnsi="宋体"/>
              </w:rPr>
              <w:t> </w:t>
            </w:r>
          </w:p>
          <w:p w14:paraId="3D2235CE">
            <w:pPr>
              <w:ind w:firstLine="210" w:firstLineChars="100"/>
            </w:pPr>
            <w:r>
              <w:rPr>
                <w:rFonts w:hint="eastAsia" w:ascii="宋体" w:hAnsi="宋体"/>
              </w:rPr>
              <w:t xml:space="preserve">  </w:t>
            </w:r>
          </w:p>
        </w:tc>
      </w:tr>
    </w:tbl>
    <w:p w14:paraId="2DB62829">
      <w:r>
        <w:t xml:space="preserve"> </w:t>
      </w:r>
    </w:p>
    <w:sectPr>
      <w:pgSz w:w="11906" w:h="16838"/>
      <w:pgMar w:top="1091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DD0021"/>
    <w:multiLevelType w:val="singleLevel"/>
    <w:tmpl w:val="DBDD002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attachedTemplate r:id="rId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noPunctuationKerning w:val="1"/>
  <w:characterSpacingControl w:val="compressPunctuation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3NWIyZGYzYTdjMDM1YWI5N2VhZDE3NmY0NDVhNjcifQ=="/>
  </w:docVars>
  <w:rsids>
    <w:rsidRoot w:val="00000000"/>
    <w:rsid w:val="10B10371"/>
    <w:rsid w:val="36621454"/>
    <w:rsid w:val="7A9455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sz w:val="36"/>
      <w:szCs w:val="36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sz w:val="27"/>
      <w:szCs w:val="27"/>
    </w:rPr>
  </w:style>
  <w:style w:type="paragraph" w:styleId="5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sz w:val="24"/>
      <w:szCs w:val="24"/>
    </w:rPr>
  </w:style>
  <w:style w:type="paragraph" w:styleId="6">
    <w:name w:val="heading 5"/>
    <w:basedOn w:val="1"/>
    <w:next w:val="1"/>
    <w:qFormat/>
    <w:uiPriority w:val="0"/>
    <w:pPr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sz w:val="20"/>
      <w:szCs w:val="20"/>
    </w:rPr>
  </w:style>
  <w:style w:type="paragraph" w:styleId="7">
    <w:name w:val="heading 6"/>
    <w:basedOn w:val="1"/>
    <w:next w:val="1"/>
    <w:qFormat/>
    <w:uiPriority w:val="0"/>
    <w:pPr>
      <w:spacing w:before="100" w:beforeAutospacing="1" w:after="100" w:afterAutospacing="1"/>
      <w:jc w:val="left"/>
      <w:outlineLvl w:val="5"/>
    </w:pPr>
    <w:rPr>
      <w:rFonts w:ascii="宋体" w:hAnsi="宋体" w:cs="宋体"/>
      <w:b/>
      <w:bCs/>
      <w:sz w:val="15"/>
      <w:szCs w:val="15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 Indent 2"/>
    <w:basedOn w:val="1"/>
    <w:uiPriority w:val="0"/>
    <w:pPr>
      <w:spacing w:after="120" w:line="480" w:lineRule="auto"/>
      <w:ind w:left="420"/>
    </w:pPr>
  </w:style>
  <w:style w:type="paragraph" w:styleId="9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10">
    <w:name w:val="header"/>
    <w:basedOn w:val="1"/>
    <w:uiPriority w:val="0"/>
    <w:pPr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  <w:szCs w:val="24"/>
    </w:rPr>
  </w:style>
  <w:style w:type="paragraph" w:styleId="12">
    <w:name w:val="Normal (Web)"/>
    <w:basedOn w:val="1"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styleId="15">
    <w:name w:val="FollowedHyperlink"/>
    <w:basedOn w:val="14"/>
    <w:uiPriority w:val="0"/>
    <w:rPr>
      <w:color w:val="800080"/>
      <w:u w:val="single"/>
    </w:rPr>
  </w:style>
  <w:style w:type="character" w:styleId="16">
    <w:name w:val="Hyperlink"/>
    <w:basedOn w:val="14"/>
    <w:uiPriority w:val="0"/>
    <w:rPr>
      <w:color w:val="0000FF"/>
      <w:u w:val="single"/>
    </w:rPr>
  </w:style>
  <w:style w:type="paragraph" w:customStyle="1" w:styleId="17">
    <w:name w:val="msonormal"/>
    <w:basedOn w:val="1"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18">
    <w:name w:val="HTML 预设格式 Char"/>
    <w:basedOn w:val="1"/>
    <w:uiPriority w:val="0"/>
    <w:pPr>
      <w:jc w:val="left"/>
    </w:pPr>
    <w:rPr>
      <w:rFonts w:ascii="宋体" w:hAnsi="宋体" w:cs="宋体"/>
      <w:sz w:val="24"/>
      <w:szCs w:val="24"/>
    </w:rPr>
  </w:style>
  <w:style w:type="paragraph" w:customStyle="1" w:styleId="19">
    <w:name w:val="msochpdefault"/>
    <w:basedOn w:val="1"/>
    <w:uiPriority w:val="0"/>
    <w:pPr>
      <w:jc w:val="left"/>
    </w:pPr>
    <w:rPr>
      <w:rFonts w:ascii="宋体" w:hAnsi="宋体" w:cs="宋体"/>
      <w:sz w:val="20"/>
      <w:szCs w:val="20"/>
    </w:rPr>
  </w:style>
  <w:style w:type="paragraph" w:customStyle="1" w:styleId="20">
    <w:name w:val="普通(网站) Char"/>
    <w:basedOn w:val="1"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21">
    <w:name w:val="标题 1 字符"/>
    <w:basedOn w:val="14"/>
    <w:uiPriority w:val="0"/>
    <w:rPr>
      <w:rFonts w:hint="eastAsia" w:ascii="宋体" w:hAnsi="宋体" w:eastAsia="宋体"/>
      <w:b/>
      <w:bCs/>
      <w:kern w:val="44"/>
      <w:sz w:val="44"/>
      <w:szCs w:val="44"/>
    </w:rPr>
  </w:style>
  <w:style w:type="character" w:customStyle="1" w:styleId="22">
    <w:name w:val="标题 2 字符"/>
    <w:basedOn w:val="14"/>
    <w:uiPriority w:val="0"/>
    <w:rPr>
      <w:rFonts w:hint="eastAsia" w:ascii="等线 Light" w:hAnsi="等线 Light" w:eastAsia="黑体" w:cs="黑体"/>
      <w:b/>
      <w:bCs/>
      <w:sz w:val="32"/>
      <w:szCs w:val="32"/>
    </w:rPr>
  </w:style>
  <w:style w:type="character" w:customStyle="1" w:styleId="23">
    <w:name w:val="标题 3 字符"/>
    <w:basedOn w:val="14"/>
    <w:uiPriority w:val="0"/>
    <w:rPr>
      <w:rFonts w:hint="eastAsia" w:ascii="宋体" w:hAnsi="宋体" w:eastAsia="宋体"/>
      <w:b/>
      <w:bCs/>
      <w:sz w:val="32"/>
      <w:szCs w:val="32"/>
    </w:rPr>
  </w:style>
  <w:style w:type="character" w:customStyle="1" w:styleId="24">
    <w:name w:val="标题 4 字符"/>
    <w:basedOn w:val="14"/>
    <w:uiPriority w:val="0"/>
    <w:rPr>
      <w:rFonts w:hint="eastAsia" w:ascii="等线 Light" w:hAnsi="等线 Light" w:eastAsia="黑体" w:cs="黑体"/>
      <w:b/>
      <w:bCs/>
      <w:sz w:val="28"/>
      <w:szCs w:val="28"/>
    </w:rPr>
  </w:style>
  <w:style w:type="character" w:customStyle="1" w:styleId="25">
    <w:name w:val="标题 5 字符"/>
    <w:basedOn w:val="14"/>
    <w:uiPriority w:val="0"/>
    <w:rPr>
      <w:rFonts w:hint="eastAsia" w:ascii="宋体" w:hAnsi="宋体" w:eastAsia="宋体"/>
      <w:b/>
      <w:bCs/>
      <w:sz w:val="28"/>
      <w:szCs w:val="28"/>
    </w:rPr>
  </w:style>
  <w:style w:type="character" w:customStyle="1" w:styleId="26">
    <w:name w:val="标题 6 字符"/>
    <w:basedOn w:val="14"/>
    <w:uiPriority w:val="0"/>
    <w:rPr>
      <w:rFonts w:hint="eastAsia" w:ascii="等线 Light" w:hAnsi="等线 Light" w:eastAsia="黑体" w:cs="黑体"/>
      <w:b/>
      <w:bCs/>
      <w:sz w:val="24"/>
      <w:szCs w:val="24"/>
    </w:rPr>
  </w:style>
  <w:style w:type="character" w:customStyle="1" w:styleId="27">
    <w:name w:val="HTML 预设格式 字符"/>
    <w:basedOn w:val="14"/>
    <w:uiPriority w:val="0"/>
    <w:rPr>
      <w:rFonts w:hint="default" w:ascii="Courier New" w:hAnsi="Courier New" w:eastAsia="宋体" w:cs="Courier New"/>
    </w:rPr>
  </w:style>
  <w:style w:type="character" w:customStyle="1" w:styleId="28">
    <w:name w:val="页眉 字符"/>
    <w:basedOn w:val="14"/>
    <w:uiPriority w:val="0"/>
    <w:rPr>
      <w:rFonts w:hint="eastAsia" w:ascii="宋体" w:hAnsi="宋体" w:eastAsia="宋体"/>
      <w:sz w:val="18"/>
      <w:szCs w:val="18"/>
    </w:rPr>
  </w:style>
  <w:style w:type="character" w:customStyle="1" w:styleId="29">
    <w:name w:val="页脚 字符"/>
    <w:basedOn w:val="14"/>
    <w:uiPriority w:val="0"/>
    <w:rPr>
      <w:rFonts w:hint="eastAsia" w:ascii="宋体" w:hAnsi="宋体" w:eastAsia="宋体"/>
      <w:sz w:val="18"/>
      <w:szCs w:val="18"/>
    </w:rPr>
  </w:style>
  <w:style w:type="character" w:customStyle="1" w:styleId="30">
    <w:name w:val="正文文本缩进 2 字符"/>
    <w:basedOn w:val="14"/>
    <w:uiPriority w:val="0"/>
    <w:rPr>
      <w:rFonts w:hint="eastAsia" w:ascii="宋体" w:hAnsi="宋体" w:eastAsia="宋体"/>
      <w:sz w:val="21"/>
      <w:szCs w:val="21"/>
    </w:rPr>
  </w:style>
  <w:style w:type="character" w:customStyle="1" w:styleId="31">
    <w:name w:val="10"/>
    <w:basedOn w:val="14"/>
    <w:uiPriority w:val="0"/>
    <w:rPr>
      <w:rFonts w:hint="default" w:ascii="Times New Roman" w:hAnsi="Times New Roman" w:cs="Times New Roman"/>
    </w:rPr>
  </w:style>
  <w:style w:type="character" w:customStyle="1" w:styleId="32">
    <w:name w:val="15"/>
    <w:basedOn w:val="14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33">
    <w:name w:val="16"/>
    <w:basedOn w:val="14"/>
    <w:uiPriority w:val="0"/>
    <w:rPr>
      <w:rFonts w:hint="eastAsia" w:ascii="宋体" w:hAnsi="宋体" w:eastAsia="宋体"/>
    </w:rPr>
  </w:style>
  <w:style w:type="character" w:customStyle="1" w:styleId="34">
    <w:name w:val="17"/>
    <w:basedOn w:val="14"/>
    <w:uiPriority w:val="0"/>
    <w:rPr>
      <w:rFonts w:hint="default" w:ascii="Times New Roman" w:hAnsi="Times New Roman" w:cs="Times New Roman"/>
      <w:color w:val="800080"/>
      <w:u w:val="single"/>
    </w:rPr>
  </w:style>
  <w:style w:type="character" w:customStyle="1" w:styleId="35">
    <w:name w:val="18"/>
    <w:basedOn w:val="14"/>
    <w:uiPriority w:val="0"/>
    <w:rPr>
      <w:rFonts w:hint="eastAsia" w:ascii="宋体" w:hAnsi="宋体" w:eastAsia="宋体"/>
    </w:rPr>
  </w:style>
  <w:style w:type="character" w:customStyle="1" w:styleId="36">
    <w:name w:val="19"/>
    <w:basedOn w:val="14"/>
    <w:uiPriority w:val="0"/>
    <w:rPr>
      <w:rFonts w:hint="default" w:ascii="Times New Roman" w:hAnsi="Times New Roman" w:cs="Times New Roman"/>
    </w:rPr>
  </w:style>
  <w:style w:type="character" w:customStyle="1" w:styleId="37">
    <w:name w:val="20"/>
    <w:basedOn w:val="14"/>
    <w:uiPriority w:val="0"/>
    <w:rPr>
      <w:rFonts w:hint="eastAsia" w:ascii="宋体" w:hAnsi="宋体" w:eastAsia="宋体"/>
    </w:rPr>
  </w:style>
  <w:style w:type="character" w:customStyle="1" w:styleId="38">
    <w:name w:val="21"/>
    <w:basedOn w:val="14"/>
    <w:uiPriority w:val="0"/>
    <w:rPr>
      <w:rFonts w:hint="eastAsia"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orma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771</Words>
  <Characters>793</Characters>
  <Lines>1</Lines>
  <Paragraphs>1</Paragraphs>
  <TotalTime>10</TotalTime>
  <ScaleCrop>false</ScaleCrop>
  <LinksUpToDate>false</LinksUpToDate>
  <CharactersWithSpaces>804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2021-07-18T23:20:00Z</dcterms:created>
  <dc:creator>Administrator</dc:creator>
  <cp:lastModifiedBy>Tome</cp:lastModifiedBy>
  <dcterms:modified xsi:type="dcterms:W3CDTF">2024-09-09T08:21:54Z</dcterms:modified>
  <dc:title>学科、专业名称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EFA27EFE8DC842A9B2FB1D1C4C9007DC_12</vt:lpwstr>
  </property>
</Properties>
</file>